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0CF93" w14:textId="77777777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財團法人客家公共傳播基金會補助製播客家廣播節目</w:t>
      </w:r>
    </w:p>
    <w:p w14:paraId="66F829F8" w14:textId="54DF9562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計畫文件檢核表</w:t>
      </w:r>
      <w:r w:rsidR="008A2759">
        <w:rPr>
          <w:rFonts w:asciiTheme="minorEastAsia" w:hAnsiTheme="minorEastAsia" w:cs="BiauKai" w:hint="eastAsia"/>
          <w:b/>
          <w:sz w:val="36"/>
          <w:szCs w:val="36"/>
        </w:rPr>
        <w:t>(</w:t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請打勾</w:t>
      </w:r>
      <w:r w:rsidR="008A2759">
        <w:rPr>
          <w:rFonts w:ascii="BiauKai" w:eastAsia="BiauKai" w:hAnsi="BiauKai" w:cs="BiauKai"/>
          <w:sz w:val="28"/>
          <w:szCs w:val="28"/>
        </w:rPr>
        <w:sym w:font="Wingdings 2" w:char="F052"/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)</w:t>
      </w:r>
    </w:p>
    <w:p w14:paraId="596EFAC4" w14:textId="07D32FDF" w:rsidR="005D2229" w:rsidRPr="00F077AE" w:rsidRDefault="00B92F09">
      <w:pPr>
        <w:spacing w:line="324" w:lineRule="auto"/>
        <w:rPr>
          <w:sz w:val="22"/>
          <w:szCs w:val="22"/>
        </w:rPr>
      </w:pPr>
      <w:r w:rsidRPr="00F077AE">
        <w:rPr>
          <w:rFonts w:ascii="BiauKai" w:eastAsia="BiauKai" w:hAnsi="BiauKai" w:cs="BiauKai"/>
          <w:sz w:val="28"/>
          <w:szCs w:val="28"/>
        </w:rPr>
        <w:t>□收件檢核表(</w:t>
      </w:r>
      <w:r w:rsidRPr="00F077AE">
        <w:rPr>
          <w:rFonts w:ascii="BiauKai" w:eastAsia="BiauKai" w:hAnsi="BiauKai" w:cs="BiauKai"/>
        </w:rPr>
        <w:t>檢附文件若為影</w:t>
      </w:r>
      <w:proofErr w:type="gramStart"/>
      <w:r w:rsidRPr="00F077AE">
        <w:rPr>
          <w:rFonts w:ascii="BiauKai" w:eastAsia="BiauKai" w:hAnsi="BiauKai" w:cs="BiauKai"/>
        </w:rPr>
        <w:t>本請切結</w:t>
      </w:r>
      <w:proofErr w:type="gramEnd"/>
      <w:r w:rsidRPr="00F077AE">
        <w:rPr>
          <w:rFonts w:ascii="BiauKai" w:eastAsia="BiauKai" w:hAnsi="BiauKai" w:cs="BiauKai"/>
          <w:sz w:val="28"/>
          <w:szCs w:val="28"/>
        </w:rPr>
        <w:t>)</w:t>
      </w:r>
      <w:r w:rsidR="00A7670A" w:rsidRPr="00F077AE">
        <w:rPr>
          <w:sz w:val="22"/>
          <w:szCs w:val="22"/>
        </w:rPr>
        <w:t xml:space="preserve"> </w:t>
      </w:r>
    </w:p>
    <w:tbl>
      <w:tblPr>
        <w:tblStyle w:val="a5"/>
        <w:tblW w:w="9384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729"/>
        <w:gridCol w:w="7655"/>
      </w:tblGrid>
      <w:tr w:rsidR="005D2229" w:rsidRPr="00F077AE" w14:paraId="24BF3F69" w14:textId="77777777" w:rsidTr="00F077AE"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B19076" w14:textId="77777777" w:rsidR="005D2229" w:rsidRPr="00F077AE" w:rsidRDefault="00B92F09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</w:rPr>
            </w:pPr>
            <w:r w:rsidRPr="00F077AE">
              <w:rPr>
                <w:rFonts w:ascii="BiauKai" w:eastAsia="BiauKai" w:hAnsi="BiauKai" w:cs="BiauKai"/>
              </w:rPr>
              <w:t>檢附文件</w:t>
            </w:r>
          </w:p>
          <w:p w14:paraId="11970BB8" w14:textId="2A0C4D38" w:rsidR="000D0B04" w:rsidRPr="00F077AE" w:rsidRDefault="000D0B04">
            <w:pPr>
              <w:spacing w:line="324" w:lineRule="auto"/>
              <w:ind w:right="-26"/>
              <w:jc w:val="center"/>
            </w:pPr>
            <w:r w:rsidRPr="00F077AE">
              <w:rPr>
                <w:rFonts w:asciiTheme="minorEastAsia" w:hAnsiTheme="minorEastAsia" w:cs="BiauKai" w:hint="eastAsia"/>
              </w:rPr>
              <w:t>(</w:t>
            </w:r>
            <w:r w:rsidRPr="00F077AE">
              <w:rPr>
                <w:rFonts w:ascii="新細明體" w:eastAsia="新細明體" w:hAnsi="新細明體" w:cs="新細明體" w:hint="eastAsia"/>
              </w:rPr>
              <w:t>請打勾</w:t>
            </w:r>
            <w:r w:rsidRPr="00F077AE">
              <w:rPr>
                <w:rFonts w:ascii="BiauKai" w:eastAsia="BiauKai" w:hAnsi="BiauKai" w:cs="BiauKai"/>
              </w:rPr>
              <w:sym w:font="Wingdings 2" w:char="F052"/>
            </w:r>
            <w:r w:rsidRPr="00F077AE">
              <w:rPr>
                <w:rFonts w:ascii="新細明體" w:eastAsia="新細明體" w:hAnsi="新細明體" w:cs="新細明體" w:hint="eastAsia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256689" w14:textId="68E8B606" w:rsidR="00D87732" w:rsidRPr="00F077AE" w:rsidRDefault="00B92F09">
            <w:pPr>
              <w:spacing w:line="324" w:lineRule="auto"/>
              <w:rPr>
                <w:rFonts w:ascii="BiauKai" w:hAnsi="BiauKai" w:cs="BiauKai"/>
                <w:sz w:val="26"/>
                <w:szCs w:val="26"/>
              </w:rPr>
            </w:pPr>
            <w:r w:rsidRPr="00F077AE">
              <w:rPr>
                <w:rFonts w:ascii="BiauKai" w:eastAsia="BiauKai" w:hAnsi="BiauKai" w:cs="BiauKai"/>
                <w:sz w:val="26"/>
                <w:szCs w:val="26"/>
              </w:rPr>
              <w:t>1、</w:t>
            </w:r>
            <w:r w:rsidR="00D87732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D87732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來函</w:t>
            </w:r>
          </w:p>
          <w:p w14:paraId="6AA95580" w14:textId="4CDB1B86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="BiauKai" w:hAnsi="BiauKai" w:cs="BiauKai" w:hint="eastAsia"/>
                <w:sz w:val="26"/>
                <w:szCs w:val="26"/>
              </w:rPr>
              <w:t>2</w:t>
            </w:r>
            <w:r w:rsidRPr="00F077AE">
              <w:rPr>
                <w:rFonts w:ascii="BiauKai" w:eastAsia="BiauKai" w:hAnsi="BiauKai" w:cs="BiauKai"/>
                <w:sz w:val="26"/>
                <w:szCs w:val="26"/>
              </w:rPr>
              <w:t>、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□申請書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參照附件1 )</w:t>
            </w:r>
          </w:p>
          <w:p w14:paraId="7D421086" w14:textId="35D32767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3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、□計畫總經費預算及來源表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(參照附件1 )</w:t>
            </w:r>
          </w:p>
          <w:p w14:paraId="6A80DCA3" w14:textId="4FB8EC5D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4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、□計畫書</w:t>
            </w:r>
            <w:r w:rsidR="00ED707D" w:rsidRPr="00F077AE">
              <w:rPr>
                <w:rFonts w:ascii="BiauKai" w:hAnsi="BiauKai" w:cs="BiauKai" w:hint="eastAsia"/>
                <w:sz w:val="26"/>
                <w:szCs w:val="26"/>
              </w:rPr>
              <w:t>1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0份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參照附件1 )</w:t>
            </w:r>
          </w:p>
          <w:p w14:paraId="6C9D5212" w14:textId="5A616F99" w:rsidR="005D2229" w:rsidRPr="00F077AE" w:rsidRDefault="00D87732">
            <w:pPr>
              <w:spacing w:line="324" w:lineRule="auto"/>
              <w:rPr>
                <w:strike/>
                <w:color w:val="FF0000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5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、□申請之節目</w:t>
            </w:r>
            <w:r w:rsidR="00B92F09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以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MP3</w:t>
            </w:r>
            <w:r w:rsidR="00B92F09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格式上傳至指定雲端</w:t>
            </w:r>
          </w:p>
          <w:p w14:paraId="6A627C37" w14:textId="7F5E18C7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6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、□最近一個月(合作)電臺製播之節目表</w:t>
            </w:r>
          </w:p>
          <w:p w14:paraId="5F443799" w14:textId="371C68BE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7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、□播送電臺之廣播執照影本</w:t>
            </w:r>
          </w:p>
          <w:p w14:paraId="5715DED1" w14:textId="7301EFFA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8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、□資格證明文件（公司登記證明、設立許可、廣電執照、執業執照、立案證明或其他授權機關核發之合法登記或設立證明文件等）</w:t>
            </w:r>
          </w:p>
          <w:p w14:paraId="7D11E9E3" w14:textId="0557F61B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9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、□合作電臺出具</w:t>
            </w:r>
            <w:proofErr w:type="gramStart"/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之准播證明</w:t>
            </w:r>
            <w:proofErr w:type="gramEnd"/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(非電台申請需附)</w:t>
            </w:r>
          </w:p>
          <w:p w14:paraId="3346B43C" w14:textId="2CB18D4C" w:rsidR="005D2229" w:rsidRPr="00F077AE" w:rsidRDefault="00D87732">
            <w:pPr>
              <w:spacing w:line="324" w:lineRule="auto"/>
              <w:rPr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10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、□合作學校或系所出具之證明</w:t>
            </w:r>
          </w:p>
          <w:p w14:paraId="2B68FCC8" w14:textId="615B7C7B" w:rsidR="000D0B04" w:rsidRPr="00F077AE" w:rsidRDefault="00D87732">
            <w:pPr>
              <w:spacing w:line="324" w:lineRule="auto"/>
              <w:rPr>
                <w:rFonts w:ascii="BiauKai" w:hAnsi="BiauKai" w:cs="BiauKai" w:hint="eastAsia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11</w:t>
            </w:r>
            <w:r w:rsidR="00B92F09" w:rsidRPr="00F077AE">
              <w:rPr>
                <w:rFonts w:ascii="BiauKai" w:eastAsia="BiauKai" w:hAnsi="BiauKai" w:cs="BiauKai"/>
                <w:sz w:val="26"/>
                <w:szCs w:val="26"/>
              </w:rPr>
              <w:t>、□無償授權同意書(節目於本會影音平台運用)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2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)</w:t>
            </w:r>
          </w:p>
          <w:p w14:paraId="6798F5E8" w14:textId="76CC75BF" w:rsidR="000D0B04" w:rsidRPr="00F077AE" w:rsidRDefault="00D87732">
            <w:pPr>
              <w:spacing w:line="324" w:lineRule="auto"/>
              <w:rPr>
                <w:rFonts w:hint="eastAsia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12</w:t>
            </w:r>
            <w:r w:rsidR="000D0B04" w:rsidRPr="00F077AE">
              <w:rPr>
                <w:rFonts w:asciiTheme="minorEastAsia" w:hAnsiTheme="minorEastAsia" w:cs="BiauKai"/>
                <w:sz w:val="26"/>
                <w:szCs w:val="26"/>
              </w:rPr>
              <w:t>、</w:t>
            </w:r>
            <w:r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proofErr w:type="gramStart"/>
            <w:r w:rsidR="000D0B04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無製播</w:t>
            </w:r>
            <w:proofErr w:type="gramEnd"/>
            <w:r w:rsidR="000D0B04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中國節目切結書</w:t>
            </w:r>
            <w:r w:rsidR="00521098" w:rsidRPr="00F077AE">
              <w:rPr>
                <w:rFonts w:asciiTheme="minorEastAsia" w:hAnsiTheme="minorEastAsia" w:cs="新細明體" w:hint="eastAsia"/>
                <w:sz w:val="26"/>
                <w:szCs w:val="26"/>
              </w:rPr>
              <w:t>正本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</w:t>
            </w:r>
            <w:r w:rsidR="00284146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6 </w:t>
            </w:r>
            <w:r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)</w:t>
            </w:r>
          </w:p>
          <w:p w14:paraId="0E4EE5FA" w14:textId="2EDCA211" w:rsidR="000D0B04" w:rsidRPr="00F077AE" w:rsidRDefault="00D87732">
            <w:pPr>
              <w:spacing w:line="324" w:lineRule="auto"/>
              <w:rPr>
                <w:rFonts w:ascii="新細明體" w:eastAsia="新細明體" w:hAnsi="新細明體" w:cs="新細明體"/>
                <w:sz w:val="26"/>
                <w:szCs w:val="26"/>
              </w:rPr>
            </w:pPr>
            <w:r w:rsidRPr="00F077AE">
              <w:rPr>
                <w:rFonts w:asciiTheme="minorEastAsia" w:hAnsiTheme="minorEastAsia" w:cs="BiauKai" w:hint="eastAsia"/>
                <w:sz w:val="26"/>
                <w:szCs w:val="26"/>
              </w:rPr>
              <w:t>13</w:t>
            </w:r>
            <w:r w:rsidR="000D0B04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、</w:t>
            </w:r>
            <w:r w:rsidR="000D0B04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0D0B04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主持人及顧問同意書</w:t>
            </w:r>
            <w:r w:rsidR="00521098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正本</w:t>
            </w:r>
          </w:p>
          <w:p w14:paraId="38155088" w14:textId="581FF083" w:rsidR="00D87732" w:rsidRPr="00F077AE" w:rsidRDefault="00D87732">
            <w:pPr>
              <w:spacing w:line="324" w:lineRule="auto"/>
              <w:rPr>
                <w:rFonts w:ascii="新細明體" w:eastAsia="新細明體" w:hAnsi="新細明體" w:cs="新細明體" w:hint="eastAsia"/>
              </w:rPr>
            </w:pPr>
            <w:r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14</w:t>
            </w:r>
            <w:r w:rsidR="00F077AE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、</w:t>
            </w:r>
            <w:r w:rsidR="00F077AE" w:rsidRPr="00F077AE">
              <w:rPr>
                <w:rFonts w:ascii="BiauKai" w:eastAsia="BiauKai" w:hAnsi="BiauKai" w:cs="BiauKai"/>
                <w:sz w:val="26"/>
                <w:szCs w:val="26"/>
              </w:rPr>
              <w:t>□</w:t>
            </w:r>
            <w:r w:rsidR="00F077AE" w:rsidRPr="00F077AE">
              <w:rPr>
                <w:rFonts w:ascii="新細明體" w:eastAsia="新細明體" w:hAnsi="新細明體" w:cs="新細明體" w:hint="eastAsia"/>
                <w:sz w:val="26"/>
                <w:szCs w:val="26"/>
              </w:rPr>
              <w:t>公職人員及關係人身分關係揭露表空白表格</w:t>
            </w:r>
            <w:r w:rsidR="00F077AE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( 參照附件</w:t>
            </w:r>
            <w:r w:rsidR="00F077AE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>7</w:t>
            </w:r>
            <w:r w:rsidR="00F077AE" w:rsidRPr="00F077AE">
              <w:rPr>
                <w:rFonts w:asciiTheme="minorEastAsia" w:hAnsiTheme="minorEastAsia" w:cs="BiauKai" w:hint="eastAsia"/>
                <w:sz w:val="26"/>
                <w:szCs w:val="26"/>
                <w:highlight w:val="yellow"/>
              </w:rPr>
              <w:t xml:space="preserve"> )</w:t>
            </w:r>
          </w:p>
        </w:tc>
      </w:tr>
    </w:tbl>
    <w:p w14:paraId="3A1FC99D" w14:textId="1039B640" w:rsidR="005D2229" w:rsidRPr="00F077AE" w:rsidRDefault="00B92F09">
      <w:pPr>
        <w:spacing w:line="324" w:lineRule="auto"/>
        <w:rPr>
          <w:sz w:val="22"/>
          <w:szCs w:val="22"/>
        </w:rPr>
      </w:pPr>
      <w:r w:rsidRPr="00F077AE">
        <w:rPr>
          <w:rFonts w:ascii="BiauKai" w:eastAsia="BiauKai" w:hAnsi="BiauKai" w:cs="BiauKai"/>
          <w:sz w:val="28"/>
          <w:szCs w:val="28"/>
        </w:rPr>
        <w:t>□核銷檢核表</w:t>
      </w:r>
    </w:p>
    <w:tbl>
      <w:tblPr>
        <w:tblStyle w:val="a6"/>
        <w:tblW w:w="9384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729"/>
        <w:gridCol w:w="7655"/>
      </w:tblGrid>
      <w:tr w:rsidR="005D2229" w:rsidRPr="00F077AE" w14:paraId="6B8BC363" w14:textId="77777777" w:rsidTr="00F077AE">
        <w:tc>
          <w:tcPr>
            <w:tcW w:w="1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00FE14" w14:textId="77777777" w:rsidR="000D0B04" w:rsidRPr="00F077AE" w:rsidRDefault="000D0B04" w:rsidP="000D0B04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</w:rPr>
            </w:pPr>
            <w:r w:rsidRPr="00F077AE">
              <w:rPr>
                <w:rFonts w:ascii="BiauKai" w:eastAsia="BiauKai" w:hAnsi="BiauKai" w:cs="BiauKai"/>
              </w:rPr>
              <w:t>檢附文件</w:t>
            </w:r>
          </w:p>
          <w:p w14:paraId="70866BCA" w14:textId="32201AE9" w:rsidR="005D2229" w:rsidRPr="00F077AE" w:rsidRDefault="000D0B04" w:rsidP="000D0B04">
            <w:pPr>
              <w:spacing w:line="324" w:lineRule="auto"/>
              <w:ind w:right="-26"/>
              <w:jc w:val="center"/>
              <w:rPr>
                <w:sz w:val="22"/>
                <w:szCs w:val="22"/>
              </w:rPr>
            </w:pPr>
            <w:r w:rsidRPr="00F077AE">
              <w:rPr>
                <w:rFonts w:asciiTheme="minorEastAsia" w:hAnsiTheme="minorEastAsia" w:cs="BiauKai" w:hint="eastAsia"/>
              </w:rPr>
              <w:t>(</w:t>
            </w:r>
            <w:r w:rsidRPr="00F077AE">
              <w:rPr>
                <w:rFonts w:ascii="新細明體" w:eastAsia="新細明體" w:hAnsi="新細明體" w:cs="新細明體" w:hint="eastAsia"/>
              </w:rPr>
              <w:t>請打勾</w:t>
            </w:r>
            <w:r w:rsidRPr="00F077AE">
              <w:rPr>
                <w:rFonts w:ascii="BiauKai" w:eastAsia="BiauKai" w:hAnsi="BiauKai" w:cs="BiauKai"/>
              </w:rPr>
              <w:sym w:font="Wingdings 2" w:char="F052"/>
            </w:r>
            <w:r w:rsidRPr="00F077AE">
              <w:rPr>
                <w:rFonts w:ascii="新細明體" w:eastAsia="新細明體" w:hAnsi="新細明體" w:cs="新細明體" w:hint="eastAsia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E229D4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1、□原核定補助函影本</w:t>
            </w:r>
          </w:p>
          <w:p w14:paraId="526B972F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2、□領據或發票正本</w:t>
            </w:r>
          </w:p>
          <w:p w14:paraId="0493D8F1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3、□總支出經費明細表及獲補助項目及金額明細表</w:t>
            </w:r>
          </w:p>
          <w:p w14:paraId="36F65A7C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4、□原始支出憑證</w:t>
            </w:r>
          </w:p>
          <w:p w14:paraId="23FA2515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5、□切結書正本</w:t>
            </w:r>
          </w:p>
          <w:p w14:paraId="4E6D6EE5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6、□成果報告書</w:t>
            </w:r>
          </w:p>
          <w:p w14:paraId="57441FFB" w14:textId="77777777" w:rsidR="005D2229" w:rsidRPr="00F077AE" w:rsidRDefault="00B92F09">
            <w:pPr>
              <w:spacing w:line="324" w:lineRule="auto"/>
              <w:rPr>
                <w:sz w:val="22"/>
                <w:szCs w:val="22"/>
              </w:rPr>
            </w:pPr>
            <w:r w:rsidRPr="00F077AE">
              <w:rPr>
                <w:rFonts w:ascii="BiauKai" w:eastAsia="BiauKai" w:hAnsi="BiauKai" w:cs="BiauKai"/>
              </w:rPr>
              <w:t>7、□匯款帳號影本</w:t>
            </w:r>
          </w:p>
        </w:tc>
      </w:tr>
    </w:tbl>
    <w:p w14:paraId="2FBBBDFE" w14:textId="602BB068" w:rsidR="005D2229" w:rsidRPr="00A7670A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※請確認所有文件皆無誤且簽章後寄送</w:t>
      </w:r>
      <w:r w:rsidR="00A7670A">
        <w:rPr>
          <w:rFonts w:ascii="新細明體" w:eastAsia="新細明體" w:hAnsi="新細明體" w:cs="新細明體" w:hint="eastAsia"/>
          <w:sz w:val="28"/>
          <w:szCs w:val="28"/>
        </w:rPr>
        <w:t>至</w:t>
      </w:r>
      <w:r>
        <w:rPr>
          <w:rFonts w:ascii="BiauKai" w:eastAsia="BiauKai" w:hAnsi="BiauKai" w:cs="BiauKai"/>
          <w:sz w:val="28"/>
          <w:szCs w:val="28"/>
        </w:rPr>
        <w:t>財團法人客家公共傳播基金會。</w:t>
      </w:r>
    </w:p>
    <w:p w14:paraId="23D20A7C" w14:textId="52D9FFDD" w:rsidR="005D2229" w:rsidRPr="00521098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申請單位：</w:t>
      </w:r>
    </w:p>
    <w:p w14:paraId="4BE8F9F5" w14:textId="24176A93" w:rsidR="005D2229" w:rsidRDefault="00B92F09">
      <w:pPr>
        <w:spacing w:line="324" w:lineRule="auto"/>
        <w:rPr>
          <w:rFonts w:ascii="BiauKai" w:hAnsi="BiauKai" w:cs="BiauKai" w:hint="eastAsia"/>
          <w:sz w:val="28"/>
          <w:szCs w:val="28"/>
        </w:rPr>
      </w:pPr>
      <w:r>
        <w:rPr>
          <w:rFonts w:ascii="BiauKai" w:eastAsia="BiauKai" w:hAnsi="BiauKai" w:cs="BiauKai"/>
          <w:sz w:val="28"/>
          <w:szCs w:val="28"/>
        </w:rPr>
        <w:t>填表人簽章：</w:t>
      </w:r>
    </w:p>
    <w:p w14:paraId="3160451F" w14:textId="622C6122" w:rsidR="00A7670A" w:rsidRPr="00A7670A" w:rsidRDefault="00A7670A" w:rsidP="00A7670A">
      <w:pPr>
        <w:spacing w:line="660" w:lineRule="exact"/>
        <w:ind w:leftChars="650" w:left="1560" w:rightChars="708" w:right="1699"/>
        <w:jc w:val="distribute"/>
        <w:rPr>
          <w:rFonts w:asciiTheme="minorEastAsia" w:hAnsiTheme="minorEastAsia"/>
          <w:sz w:val="28"/>
          <w:szCs w:val="28"/>
        </w:rPr>
      </w:pPr>
      <w:r w:rsidRPr="00A7670A">
        <w:rPr>
          <w:rFonts w:asciiTheme="minorEastAsia" w:hAnsiTheme="minorEastAsia" w:hint="eastAsia"/>
          <w:sz w:val="28"/>
          <w:szCs w:val="28"/>
        </w:rPr>
        <w:t xml:space="preserve">中華民國　　年　　月　</w:t>
      </w:r>
      <w:r w:rsidR="00E16324">
        <w:rPr>
          <w:rFonts w:asciiTheme="minorEastAsia" w:hAnsiTheme="minorEastAsia" w:hint="eastAsia"/>
          <w:sz w:val="28"/>
          <w:szCs w:val="28"/>
        </w:rPr>
        <w:t xml:space="preserve"> </w:t>
      </w:r>
      <w:r w:rsidRPr="00A7670A">
        <w:rPr>
          <w:rFonts w:asciiTheme="minorEastAsia" w:hAnsiTheme="minorEastAsia" w:hint="eastAsia"/>
          <w:sz w:val="28"/>
          <w:szCs w:val="28"/>
        </w:rPr>
        <w:t>日</w:t>
      </w:r>
    </w:p>
    <w:sectPr w:rsidR="00A7670A" w:rsidRPr="00A7670A">
      <w:pgSz w:w="11906" w:h="16838"/>
      <w:pgMar w:top="850" w:right="1429" w:bottom="973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B30D8" w14:textId="77777777" w:rsidR="00A7670A" w:rsidRDefault="00A7670A" w:rsidP="00A7670A">
      <w:r>
        <w:separator/>
      </w:r>
    </w:p>
  </w:endnote>
  <w:endnote w:type="continuationSeparator" w:id="0">
    <w:p w14:paraId="5666C215" w14:textId="77777777" w:rsidR="00A7670A" w:rsidRDefault="00A7670A" w:rsidP="00A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C8174" w14:textId="77777777" w:rsidR="00A7670A" w:rsidRDefault="00A7670A" w:rsidP="00A7670A">
      <w:r>
        <w:separator/>
      </w:r>
    </w:p>
  </w:footnote>
  <w:footnote w:type="continuationSeparator" w:id="0">
    <w:p w14:paraId="2877632D" w14:textId="77777777" w:rsidR="00A7670A" w:rsidRDefault="00A7670A" w:rsidP="00A76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229"/>
    <w:rsid w:val="000D0B04"/>
    <w:rsid w:val="00284146"/>
    <w:rsid w:val="00521098"/>
    <w:rsid w:val="005D2229"/>
    <w:rsid w:val="008A2759"/>
    <w:rsid w:val="00A7670A"/>
    <w:rsid w:val="00AF06BC"/>
    <w:rsid w:val="00B53851"/>
    <w:rsid w:val="00B92F09"/>
    <w:rsid w:val="00CF55EB"/>
    <w:rsid w:val="00D87732"/>
    <w:rsid w:val="00E16324"/>
    <w:rsid w:val="00ED707D"/>
    <w:rsid w:val="00F077AE"/>
    <w:rsid w:val="00F5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7CD390"/>
  <w15:docId w15:val="{250FD6CC-947D-47A1-88B8-E65C528B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7">
    <w:name w:val="header"/>
    <w:basedOn w:val="a"/>
    <w:link w:val="a8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7670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767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節目組_鍾 惠欣</cp:lastModifiedBy>
  <cp:revision>9</cp:revision>
  <dcterms:created xsi:type="dcterms:W3CDTF">2020-10-13T09:02:00Z</dcterms:created>
  <dcterms:modified xsi:type="dcterms:W3CDTF">2025-01-17T07:04:00Z</dcterms:modified>
</cp:coreProperties>
</file>